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795AE7">
      <w:pPr>
        <w:jc w:val="center"/>
        <w:rPr>
          <w:rFonts w:hint="default" w:eastAsiaTheme="minorEastAsia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人力资源服务</w:t>
      </w:r>
      <w:r>
        <w:rPr>
          <w:rFonts w:hint="eastAsia"/>
          <w:b/>
          <w:bCs/>
          <w:sz w:val="32"/>
          <w:szCs w:val="32"/>
        </w:rPr>
        <w:t>项目采购</w:t>
      </w:r>
      <w:r>
        <w:rPr>
          <w:rFonts w:hint="eastAsia"/>
          <w:b/>
          <w:bCs/>
          <w:sz w:val="32"/>
          <w:szCs w:val="32"/>
          <w:lang w:val="en-US" w:eastAsia="zh-CN"/>
        </w:rPr>
        <w:t>需求</w:t>
      </w:r>
    </w:p>
    <w:p w14:paraId="518043CE">
      <w:pPr>
        <w:pStyle w:val="5"/>
        <w:spacing w:line="360" w:lineRule="auto"/>
        <w:rPr>
          <w:sz w:val="32"/>
          <w:szCs w:val="32"/>
        </w:rPr>
      </w:pPr>
    </w:p>
    <w:tbl>
      <w:tblPr>
        <w:tblStyle w:val="13"/>
        <w:tblW w:w="856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9"/>
        <w:gridCol w:w="2066"/>
        <w:gridCol w:w="3714"/>
        <w:gridCol w:w="1043"/>
        <w:gridCol w:w="760"/>
      </w:tblGrid>
      <w:tr w14:paraId="58C64C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979" w:type="dxa"/>
            <w:vAlign w:val="center"/>
          </w:tcPr>
          <w:p w14:paraId="6D52112C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序号</w:t>
            </w:r>
          </w:p>
        </w:tc>
        <w:tc>
          <w:tcPr>
            <w:tcW w:w="2066" w:type="dxa"/>
            <w:vAlign w:val="center"/>
          </w:tcPr>
          <w:p w14:paraId="5DDE4D06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名称</w:t>
            </w:r>
          </w:p>
        </w:tc>
        <w:tc>
          <w:tcPr>
            <w:tcW w:w="3714" w:type="dxa"/>
            <w:vAlign w:val="center"/>
          </w:tcPr>
          <w:p w14:paraId="1D63D0AD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服务要求</w:t>
            </w:r>
          </w:p>
        </w:tc>
        <w:tc>
          <w:tcPr>
            <w:tcW w:w="1043" w:type="dxa"/>
            <w:vAlign w:val="center"/>
          </w:tcPr>
          <w:p w14:paraId="2053012E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单位</w:t>
            </w:r>
          </w:p>
        </w:tc>
        <w:tc>
          <w:tcPr>
            <w:tcW w:w="760" w:type="dxa"/>
            <w:vAlign w:val="center"/>
          </w:tcPr>
          <w:p w14:paraId="50D8C531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2"/>
                <w:szCs w:val="2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数量</w:t>
            </w:r>
          </w:p>
        </w:tc>
      </w:tr>
      <w:tr w14:paraId="04BB66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979" w:type="dxa"/>
            <w:vAlign w:val="center"/>
          </w:tcPr>
          <w:p w14:paraId="52305444">
            <w:pPr>
              <w:spacing w:line="360" w:lineRule="auto"/>
              <w:jc w:val="center"/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项目一</w:t>
            </w:r>
          </w:p>
        </w:tc>
        <w:tc>
          <w:tcPr>
            <w:tcW w:w="2066" w:type="dxa"/>
            <w:vAlign w:val="center"/>
          </w:tcPr>
          <w:p w14:paraId="4CFA4B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医院辅助岗位</w:t>
            </w:r>
          </w:p>
          <w:p w14:paraId="540DFD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服务外包项目</w:t>
            </w:r>
          </w:p>
          <w:p w14:paraId="79300C45">
            <w:pPr>
              <w:spacing w:line="360" w:lineRule="auto"/>
              <w:jc w:val="center"/>
              <w:rPr>
                <w:rFonts w:hint="default" w:ascii="仿宋" w:hAnsi="仿宋" w:eastAsia="仿宋" w:cs="仿宋"/>
                <w:sz w:val="20"/>
                <w:szCs w:val="20"/>
                <w:lang w:val="en-US" w:eastAsia="zh-CN"/>
              </w:rPr>
            </w:pPr>
          </w:p>
        </w:tc>
        <w:tc>
          <w:tcPr>
            <w:tcW w:w="3714" w:type="dxa"/>
            <w:vAlign w:val="center"/>
          </w:tcPr>
          <w:p w14:paraId="7E4C56F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一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）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服务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要求：能够提供的具体服务外包方案，包括但不限于人员的招募、劳动合同签订、人员培训、日常管理、工资管理、社保公积金办理、劳动争议解决等，以及相关服务报价。</w:t>
            </w:r>
          </w:p>
          <w:p w14:paraId="0B84954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二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）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医院岗位需求：</w:t>
            </w:r>
          </w:p>
          <w:p w14:paraId="17B76F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1.临床医技护理岗位：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主要包括医生、护士、医技科室人员、体检中心人员、医务社工等，需具备相关专业背景（如临床医学、护理学、医学技术类）及资格证书（如护理员资格证）。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2.后勤保障岗位：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br w:type="textWrapping"/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涵盖行政后勤人员，基础设施维修人员、财务人员、食堂人员等。</w:t>
            </w:r>
          </w:p>
          <w:p w14:paraId="2FDEA5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3.博士后工作站岗位：入站博士后。</w:t>
            </w:r>
          </w:p>
          <w:p w14:paraId="1EE2DD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三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）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资质要求：</w:t>
            </w:r>
          </w:p>
          <w:p w14:paraId="554178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1.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具有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独立法人资格，营业执照处于有效期。</w:t>
            </w:r>
          </w:p>
          <w:p w14:paraId="31A0B6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2.近三年无重大违法记录，信用良好（需提供“信用中国”查询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截图）‌。</w:t>
            </w:r>
          </w:p>
          <w:p w14:paraId="59BB29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3.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需提供业绩证明（合同复印件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加盖单位红色公章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），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自2022年1月以来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是否在医疗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机构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有类似项目经验（如医院后勤、医技辅助岗位招聘）。具备医学相关人才资源库，优先选择拥有医疗卫生行业招聘平台的服务机构。</w:t>
            </w:r>
          </w:p>
        </w:tc>
        <w:tc>
          <w:tcPr>
            <w:tcW w:w="1043" w:type="dxa"/>
            <w:vAlign w:val="center"/>
          </w:tcPr>
          <w:p w14:paraId="0373556E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项</w:t>
            </w:r>
          </w:p>
        </w:tc>
        <w:tc>
          <w:tcPr>
            <w:tcW w:w="760" w:type="dxa"/>
            <w:vAlign w:val="center"/>
          </w:tcPr>
          <w:p w14:paraId="7A81FEA9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1</w:t>
            </w:r>
          </w:p>
        </w:tc>
      </w:tr>
      <w:tr w14:paraId="000A23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979" w:type="dxa"/>
            <w:vAlign w:val="center"/>
          </w:tcPr>
          <w:p w14:paraId="7340D138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项目二</w:t>
            </w:r>
          </w:p>
        </w:tc>
        <w:tc>
          <w:tcPr>
            <w:tcW w:w="2066" w:type="dxa"/>
            <w:vAlign w:val="center"/>
          </w:tcPr>
          <w:p w14:paraId="1D2F0FBE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医院行政后勤人员定编定岗服务项目</w:t>
            </w:r>
          </w:p>
          <w:p w14:paraId="1E0771A0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  <w:p w14:paraId="535C514E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</w:p>
        </w:tc>
        <w:tc>
          <w:tcPr>
            <w:tcW w:w="3714" w:type="dxa"/>
            <w:vAlign w:val="center"/>
          </w:tcPr>
          <w:p w14:paraId="1AA20D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（一）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Hans"/>
              </w:rPr>
              <w:t>项目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需求</w:t>
            </w:r>
          </w:p>
          <w:p w14:paraId="36F985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1.通过对医院行政后勤科室岗位的梳理和人力资源现状的调研，发现问题、分析问题，出具医院行政后勤科室人力资源管理的建议方案。</w:t>
            </w:r>
          </w:p>
          <w:p w14:paraId="07483B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2.分析医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Hans"/>
              </w:rPr>
              <w:t>院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行政后勤科室各岗位职责的合理性及有效性，指导医院合理设置行政后勤科室岗位，对每个岗位进行工作分析，并编写医院行政后勤科室岗位说明书。</w:t>
            </w:r>
          </w:p>
          <w:p w14:paraId="7BD3DA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3.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从宏观到微观确定医院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Hans"/>
              </w:rPr>
              <w:t>行政后勤各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科室人员合理编制数，为人事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部门做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好人力资源规划工作奠定标准。出具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行政后勤科室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人力资源规划方案或人员编制报告。</w:t>
            </w:r>
          </w:p>
          <w:p w14:paraId="638F54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4.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zh-CN" w:eastAsia="zh-CN"/>
              </w:rPr>
              <w:t>系统支撑。提供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Hans"/>
              </w:rPr>
              <w:t>定岗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、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Hans"/>
              </w:rPr>
              <w:t>定编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zh-CN" w:eastAsia="zh-CN"/>
              </w:rPr>
              <w:t>系统软件辅助过程实施。</w:t>
            </w:r>
          </w:p>
          <w:p w14:paraId="223CF1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二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）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资质要求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：</w:t>
            </w:r>
          </w:p>
          <w:p w14:paraId="78720D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1.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具有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独立法人资格，营业执照处于有效期。</w:t>
            </w:r>
          </w:p>
          <w:p w14:paraId="4D111B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2.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近三年无重大违法记录，信用良好（需提供“信用中国”查询截图）‌。</w:t>
            </w:r>
          </w:p>
          <w:p w14:paraId="5667FC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left"/>
              <w:textAlignment w:val="auto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3..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需提供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自2022年1月以来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在医疗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机构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有类似项目经验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的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业绩证明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合同复印件</w:t>
            </w:r>
            <w:r>
              <w:rPr>
                <w:rFonts w:hint="eastAsia" w:ascii="仿宋" w:hAnsi="仿宋" w:eastAsia="仿宋" w:cs="仿宋"/>
                <w:sz w:val="20"/>
                <w:szCs w:val="20"/>
                <w:lang w:val="en-US" w:eastAsia="zh-CN"/>
              </w:rPr>
              <w:t>需加盖单位红色公章</w:t>
            </w:r>
            <w:r>
              <w:rPr>
                <w:rFonts w:hint="eastAsia" w:ascii="仿宋" w:hAnsi="仿宋" w:eastAsia="仿宋" w:cs="仿宋"/>
                <w:sz w:val="20"/>
                <w:szCs w:val="20"/>
              </w:rPr>
              <w:t>）</w:t>
            </w:r>
            <w:r>
              <w:rPr>
                <w:rFonts w:hint="eastAsia" w:ascii="仿宋" w:hAnsi="仿宋" w:eastAsia="仿宋" w:cs="仿宋"/>
                <w:sz w:val="20"/>
                <w:szCs w:val="20"/>
                <w:lang w:eastAsia="zh-CN"/>
              </w:rPr>
              <w:t>。</w:t>
            </w:r>
          </w:p>
        </w:tc>
        <w:tc>
          <w:tcPr>
            <w:tcW w:w="1043" w:type="dxa"/>
            <w:vAlign w:val="center"/>
          </w:tcPr>
          <w:p w14:paraId="3ADC410F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项</w:t>
            </w:r>
          </w:p>
        </w:tc>
        <w:tc>
          <w:tcPr>
            <w:tcW w:w="760" w:type="dxa"/>
            <w:vAlign w:val="center"/>
          </w:tcPr>
          <w:p w14:paraId="4BFB451E">
            <w:pPr>
              <w:spacing w:line="360" w:lineRule="auto"/>
              <w:jc w:val="center"/>
              <w:rPr>
                <w:rFonts w:hint="eastAsia" w:ascii="仿宋" w:hAnsi="仿宋" w:eastAsia="仿宋" w:cs="仿宋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sz w:val="20"/>
                <w:szCs w:val="20"/>
              </w:rPr>
              <w:t>1</w:t>
            </w:r>
          </w:p>
        </w:tc>
      </w:tr>
    </w:tbl>
    <w:p w14:paraId="2386B4FD"/>
    <w:p w14:paraId="6330F399">
      <w:pPr>
        <w:widowControl/>
        <w:jc w:val="left"/>
        <w:rPr>
          <w:rFonts w:hint="eastAsia" w:asciiTheme="minorEastAsia" w:hAnsiTheme="minorEastAsia" w:cstheme="minorEastAsia"/>
          <w:kern w:val="0"/>
          <w:szCs w:val="21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 w14:paraId="25738ED9">
            <w:pPr>
              <w:pStyle w:val="9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zh-CN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F99C527">
    <w:pPr>
      <w:pStyle w:val="9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trackRevisions w:val="1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124091"/>
    <w:rsid w:val="0000322C"/>
    <w:rsid w:val="00022509"/>
    <w:rsid w:val="000345E4"/>
    <w:rsid w:val="000363F2"/>
    <w:rsid w:val="00044D71"/>
    <w:rsid w:val="00046D65"/>
    <w:rsid w:val="00057706"/>
    <w:rsid w:val="00070EA9"/>
    <w:rsid w:val="00071EE7"/>
    <w:rsid w:val="000858A1"/>
    <w:rsid w:val="000B70F7"/>
    <w:rsid w:val="000D5758"/>
    <w:rsid w:val="000E2CB7"/>
    <w:rsid w:val="000E5703"/>
    <w:rsid w:val="000F1AED"/>
    <w:rsid w:val="00114C75"/>
    <w:rsid w:val="001174B5"/>
    <w:rsid w:val="001175CC"/>
    <w:rsid w:val="001235A8"/>
    <w:rsid w:val="00126E53"/>
    <w:rsid w:val="001271E8"/>
    <w:rsid w:val="00127AE5"/>
    <w:rsid w:val="00143429"/>
    <w:rsid w:val="0018545B"/>
    <w:rsid w:val="001A3126"/>
    <w:rsid w:val="001B0B12"/>
    <w:rsid w:val="001B23A0"/>
    <w:rsid w:val="001C30A7"/>
    <w:rsid w:val="001C444F"/>
    <w:rsid w:val="001F36BB"/>
    <w:rsid w:val="00200FDF"/>
    <w:rsid w:val="002108B0"/>
    <w:rsid w:val="0021187D"/>
    <w:rsid w:val="002248E2"/>
    <w:rsid w:val="00235E78"/>
    <w:rsid w:val="00242EAE"/>
    <w:rsid w:val="00244BC3"/>
    <w:rsid w:val="002471EF"/>
    <w:rsid w:val="00256947"/>
    <w:rsid w:val="002571D5"/>
    <w:rsid w:val="002650B7"/>
    <w:rsid w:val="00266F29"/>
    <w:rsid w:val="00276E04"/>
    <w:rsid w:val="0027775F"/>
    <w:rsid w:val="002862C3"/>
    <w:rsid w:val="002C2883"/>
    <w:rsid w:val="002D2BF3"/>
    <w:rsid w:val="002F18A7"/>
    <w:rsid w:val="002F4F46"/>
    <w:rsid w:val="0030757D"/>
    <w:rsid w:val="00322C05"/>
    <w:rsid w:val="00322C0F"/>
    <w:rsid w:val="0033266E"/>
    <w:rsid w:val="003374E6"/>
    <w:rsid w:val="00356FDE"/>
    <w:rsid w:val="0035779E"/>
    <w:rsid w:val="00360018"/>
    <w:rsid w:val="0037631F"/>
    <w:rsid w:val="003A0DC5"/>
    <w:rsid w:val="003B7C5C"/>
    <w:rsid w:val="003C43B7"/>
    <w:rsid w:val="004276F9"/>
    <w:rsid w:val="00444506"/>
    <w:rsid w:val="00472818"/>
    <w:rsid w:val="004859DF"/>
    <w:rsid w:val="00487DFF"/>
    <w:rsid w:val="004B131B"/>
    <w:rsid w:val="004B4440"/>
    <w:rsid w:val="004C124C"/>
    <w:rsid w:val="004C5EAC"/>
    <w:rsid w:val="004D4549"/>
    <w:rsid w:val="004D60A2"/>
    <w:rsid w:val="004D7788"/>
    <w:rsid w:val="004E52CA"/>
    <w:rsid w:val="004F7F8B"/>
    <w:rsid w:val="005055E9"/>
    <w:rsid w:val="005144EB"/>
    <w:rsid w:val="00515600"/>
    <w:rsid w:val="00520D34"/>
    <w:rsid w:val="005269AC"/>
    <w:rsid w:val="005349FD"/>
    <w:rsid w:val="0054230D"/>
    <w:rsid w:val="00543824"/>
    <w:rsid w:val="005458FC"/>
    <w:rsid w:val="00556D7A"/>
    <w:rsid w:val="005B4A21"/>
    <w:rsid w:val="005B6FC5"/>
    <w:rsid w:val="005C095D"/>
    <w:rsid w:val="005C258F"/>
    <w:rsid w:val="005E19B8"/>
    <w:rsid w:val="005F42B7"/>
    <w:rsid w:val="005F6DEC"/>
    <w:rsid w:val="00604E7A"/>
    <w:rsid w:val="00613794"/>
    <w:rsid w:val="00613CA6"/>
    <w:rsid w:val="006203C7"/>
    <w:rsid w:val="0062719F"/>
    <w:rsid w:val="00650A12"/>
    <w:rsid w:val="00656E09"/>
    <w:rsid w:val="00695EB1"/>
    <w:rsid w:val="006970EF"/>
    <w:rsid w:val="006A1AAE"/>
    <w:rsid w:val="006A374B"/>
    <w:rsid w:val="006A61D6"/>
    <w:rsid w:val="006B1D4D"/>
    <w:rsid w:val="006D05F7"/>
    <w:rsid w:val="006D6C1A"/>
    <w:rsid w:val="006E57FE"/>
    <w:rsid w:val="006F05BA"/>
    <w:rsid w:val="006F4598"/>
    <w:rsid w:val="00724AA0"/>
    <w:rsid w:val="00735619"/>
    <w:rsid w:val="007465BC"/>
    <w:rsid w:val="007547F0"/>
    <w:rsid w:val="007753A6"/>
    <w:rsid w:val="00782645"/>
    <w:rsid w:val="00796F52"/>
    <w:rsid w:val="007A5C0F"/>
    <w:rsid w:val="007B08AB"/>
    <w:rsid w:val="008077BE"/>
    <w:rsid w:val="00816F6D"/>
    <w:rsid w:val="008214A5"/>
    <w:rsid w:val="00827809"/>
    <w:rsid w:val="00831006"/>
    <w:rsid w:val="008572D2"/>
    <w:rsid w:val="00861CF4"/>
    <w:rsid w:val="00862EB9"/>
    <w:rsid w:val="008662C9"/>
    <w:rsid w:val="00866D97"/>
    <w:rsid w:val="008937B6"/>
    <w:rsid w:val="008972F6"/>
    <w:rsid w:val="008B0CF5"/>
    <w:rsid w:val="008D507E"/>
    <w:rsid w:val="008D59AB"/>
    <w:rsid w:val="008E6835"/>
    <w:rsid w:val="008F04BC"/>
    <w:rsid w:val="008F0A92"/>
    <w:rsid w:val="0090268A"/>
    <w:rsid w:val="00902E1A"/>
    <w:rsid w:val="009041B2"/>
    <w:rsid w:val="00905452"/>
    <w:rsid w:val="00941FD3"/>
    <w:rsid w:val="00970263"/>
    <w:rsid w:val="0097088B"/>
    <w:rsid w:val="00971B5E"/>
    <w:rsid w:val="0097496D"/>
    <w:rsid w:val="00991D50"/>
    <w:rsid w:val="00996CED"/>
    <w:rsid w:val="009A0978"/>
    <w:rsid w:val="009A4B4C"/>
    <w:rsid w:val="009B2504"/>
    <w:rsid w:val="009B265E"/>
    <w:rsid w:val="009E3FD8"/>
    <w:rsid w:val="00A02C3F"/>
    <w:rsid w:val="00A4096E"/>
    <w:rsid w:val="00A41BB3"/>
    <w:rsid w:val="00A44EB0"/>
    <w:rsid w:val="00A562DF"/>
    <w:rsid w:val="00A629B6"/>
    <w:rsid w:val="00A82136"/>
    <w:rsid w:val="00A822D3"/>
    <w:rsid w:val="00A94649"/>
    <w:rsid w:val="00AA04F6"/>
    <w:rsid w:val="00AA0759"/>
    <w:rsid w:val="00AA15F5"/>
    <w:rsid w:val="00AB6D79"/>
    <w:rsid w:val="00AD335D"/>
    <w:rsid w:val="00AF7CB3"/>
    <w:rsid w:val="00B00381"/>
    <w:rsid w:val="00B27F39"/>
    <w:rsid w:val="00B34CF2"/>
    <w:rsid w:val="00B4117E"/>
    <w:rsid w:val="00B55AA2"/>
    <w:rsid w:val="00B635F9"/>
    <w:rsid w:val="00B676F4"/>
    <w:rsid w:val="00B7501F"/>
    <w:rsid w:val="00B9412C"/>
    <w:rsid w:val="00B94773"/>
    <w:rsid w:val="00BB2099"/>
    <w:rsid w:val="00BB3F0D"/>
    <w:rsid w:val="00BB5FEF"/>
    <w:rsid w:val="00BB756F"/>
    <w:rsid w:val="00BE4C1D"/>
    <w:rsid w:val="00BF1C62"/>
    <w:rsid w:val="00C157DF"/>
    <w:rsid w:val="00C2176E"/>
    <w:rsid w:val="00C309D7"/>
    <w:rsid w:val="00C47D1F"/>
    <w:rsid w:val="00C47E46"/>
    <w:rsid w:val="00C533D3"/>
    <w:rsid w:val="00C72A66"/>
    <w:rsid w:val="00C82F81"/>
    <w:rsid w:val="00C92E00"/>
    <w:rsid w:val="00C93A6B"/>
    <w:rsid w:val="00C97727"/>
    <w:rsid w:val="00CA49A6"/>
    <w:rsid w:val="00CB079F"/>
    <w:rsid w:val="00CC6D9F"/>
    <w:rsid w:val="00CE3E76"/>
    <w:rsid w:val="00CE5CB2"/>
    <w:rsid w:val="00CF730B"/>
    <w:rsid w:val="00D22008"/>
    <w:rsid w:val="00D4134A"/>
    <w:rsid w:val="00D50569"/>
    <w:rsid w:val="00D6055E"/>
    <w:rsid w:val="00D75991"/>
    <w:rsid w:val="00D877FD"/>
    <w:rsid w:val="00D92E78"/>
    <w:rsid w:val="00D94B6A"/>
    <w:rsid w:val="00D94E1B"/>
    <w:rsid w:val="00D955B5"/>
    <w:rsid w:val="00D96A5B"/>
    <w:rsid w:val="00DA47AF"/>
    <w:rsid w:val="00DC7EF4"/>
    <w:rsid w:val="00DD0797"/>
    <w:rsid w:val="00DE2600"/>
    <w:rsid w:val="00E00EC6"/>
    <w:rsid w:val="00E02015"/>
    <w:rsid w:val="00E17F07"/>
    <w:rsid w:val="00E20A52"/>
    <w:rsid w:val="00E2179D"/>
    <w:rsid w:val="00E27377"/>
    <w:rsid w:val="00E313A5"/>
    <w:rsid w:val="00E34F17"/>
    <w:rsid w:val="00E55AD4"/>
    <w:rsid w:val="00E56514"/>
    <w:rsid w:val="00E74518"/>
    <w:rsid w:val="00E74AE9"/>
    <w:rsid w:val="00E9114D"/>
    <w:rsid w:val="00E942AA"/>
    <w:rsid w:val="00EB0372"/>
    <w:rsid w:val="00EC6445"/>
    <w:rsid w:val="00ED0776"/>
    <w:rsid w:val="00EE2751"/>
    <w:rsid w:val="00EF001F"/>
    <w:rsid w:val="00EF2EA1"/>
    <w:rsid w:val="00F1516E"/>
    <w:rsid w:val="00F218FE"/>
    <w:rsid w:val="00F2267A"/>
    <w:rsid w:val="00F23BA7"/>
    <w:rsid w:val="00F31D0C"/>
    <w:rsid w:val="00F47840"/>
    <w:rsid w:val="00F53A0C"/>
    <w:rsid w:val="00F61068"/>
    <w:rsid w:val="00F71E01"/>
    <w:rsid w:val="00F84E4B"/>
    <w:rsid w:val="00F86300"/>
    <w:rsid w:val="00F87D47"/>
    <w:rsid w:val="00FA4A7C"/>
    <w:rsid w:val="00FC3156"/>
    <w:rsid w:val="00FD738F"/>
    <w:rsid w:val="00FE3DF5"/>
    <w:rsid w:val="00FE49FA"/>
    <w:rsid w:val="00FF7E1A"/>
    <w:rsid w:val="03B94246"/>
    <w:rsid w:val="060E7B48"/>
    <w:rsid w:val="07237076"/>
    <w:rsid w:val="0D103314"/>
    <w:rsid w:val="0E76640F"/>
    <w:rsid w:val="1042698A"/>
    <w:rsid w:val="12282CC2"/>
    <w:rsid w:val="182C722D"/>
    <w:rsid w:val="1A140E32"/>
    <w:rsid w:val="215F7228"/>
    <w:rsid w:val="31124091"/>
    <w:rsid w:val="35A95619"/>
    <w:rsid w:val="38D3124E"/>
    <w:rsid w:val="3B3A1CDA"/>
    <w:rsid w:val="3D7F0E33"/>
    <w:rsid w:val="3FA45323"/>
    <w:rsid w:val="47617B01"/>
    <w:rsid w:val="4B7747B2"/>
    <w:rsid w:val="573B69CF"/>
    <w:rsid w:val="5A73009D"/>
    <w:rsid w:val="62545FF5"/>
    <w:rsid w:val="64D80F00"/>
    <w:rsid w:val="68C659D0"/>
    <w:rsid w:val="6D2356D5"/>
    <w:rsid w:val="6F685621"/>
    <w:rsid w:val="70712B72"/>
    <w:rsid w:val="70C04FE9"/>
    <w:rsid w:val="78D635FC"/>
    <w:rsid w:val="7D8825D7"/>
    <w:rsid w:val="9FFFEC73"/>
    <w:rsid w:val="D9D66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5">
    <w:name w:val="heading 1"/>
    <w:basedOn w:val="1"/>
    <w:next w:val="1"/>
    <w:qFormat/>
    <w:uiPriority w:val="0"/>
    <w:pPr>
      <w:keepNext/>
      <w:keepLines/>
      <w:spacing w:line="576" w:lineRule="auto"/>
      <w:outlineLvl w:val="0"/>
    </w:pPr>
    <w:rPr>
      <w:b/>
      <w:kern w:val="44"/>
      <w:sz w:val="44"/>
    </w:rPr>
  </w:style>
  <w:style w:type="paragraph" w:styleId="6">
    <w:name w:val="heading 2"/>
    <w:basedOn w:val="1"/>
    <w:next w:val="1"/>
    <w:unhideWhenUsed/>
    <w:qFormat/>
    <w:uiPriority w:val="0"/>
    <w:pPr>
      <w:keepNext/>
      <w:keepLines/>
      <w:spacing w:line="413" w:lineRule="auto"/>
      <w:outlineLvl w:val="1"/>
    </w:pPr>
    <w:rPr>
      <w:rFonts w:ascii="Arial" w:hAnsi="Arial" w:eastAsia="黑体"/>
      <w:b/>
      <w:sz w:val="32"/>
    </w:rPr>
  </w:style>
  <w:style w:type="paragraph" w:styleId="7">
    <w:name w:val="heading 3"/>
    <w:basedOn w:val="1"/>
    <w:next w:val="1"/>
    <w:link w:val="22"/>
    <w:unhideWhenUsed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8">
    <w:name w:val="heading 4"/>
    <w:basedOn w:val="1"/>
    <w:next w:val="1"/>
    <w:link w:val="23"/>
    <w:semiHidden/>
    <w:unhideWhenUsed/>
    <w:qFormat/>
    <w:uiPriority w:val="0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14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widowControl/>
      <w:autoSpaceDE w:val="0"/>
      <w:autoSpaceDN w:val="0"/>
      <w:adjustRightInd w:val="0"/>
      <w:spacing w:line="360" w:lineRule="auto"/>
      <w:ind w:firstLine="420"/>
      <w:jc w:val="left"/>
    </w:pPr>
    <w:rPr>
      <w:kern w:val="0"/>
    </w:rPr>
  </w:style>
  <w:style w:type="paragraph" w:styleId="3">
    <w:name w:val="Body Text Indent"/>
    <w:basedOn w:val="1"/>
    <w:next w:val="4"/>
    <w:qFormat/>
    <w:uiPriority w:val="0"/>
    <w:pPr>
      <w:spacing w:line="360" w:lineRule="auto"/>
      <w:ind w:left="720" w:hanging="720" w:hangingChars="300"/>
    </w:pPr>
    <w:rPr>
      <w:sz w:val="24"/>
    </w:rPr>
  </w:style>
  <w:style w:type="paragraph" w:customStyle="1" w:styleId="4">
    <w:name w:val="font5"/>
    <w:basedOn w:val="1"/>
    <w:qFormat/>
    <w:uiPriority w:val="99"/>
    <w:pPr>
      <w:spacing w:before="100" w:beforeAutospacing="1" w:after="100" w:afterAutospacing="1"/>
    </w:pPr>
    <w:rPr>
      <w:rFonts w:ascii="宋体"/>
      <w:sz w:val="18"/>
      <w:szCs w:val="18"/>
    </w:rPr>
  </w:style>
  <w:style w:type="paragraph" w:styleId="9">
    <w:name w:val="footer"/>
    <w:basedOn w:val="1"/>
    <w:link w:val="1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18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3">
    <w:name w:val="Table Grid"/>
    <w:basedOn w:val="12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5">
    <w:name w:val="Strong"/>
    <w:basedOn w:val="14"/>
    <w:qFormat/>
    <w:uiPriority w:val="0"/>
    <w:rPr>
      <w:b/>
    </w:rPr>
  </w:style>
  <w:style w:type="character" w:styleId="16">
    <w:name w:val="Hyperlink"/>
    <w:basedOn w:val="14"/>
    <w:qFormat/>
    <w:uiPriority w:val="0"/>
    <w:rPr>
      <w:rFonts w:ascii="Times New Roman" w:hAnsi="Times New Roman" w:eastAsia="宋体" w:cs="Times New Roman"/>
      <w:color w:val="333333"/>
      <w:u w:val="none"/>
    </w:rPr>
  </w:style>
  <w:style w:type="paragraph" w:customStyle="1" w:styleId="17">
    <w:name w:val="正文2"/>
    <w:basedOn w:val="1"/>
    <w:qFormat/>
    <w:uiPriority w:val="0"/>
    <w:pPr>
      <w:spacing w:before="156" w:line="360" w:lineRule="auto"/>
      <w:ind w:firstLine="510" w:firstLineChars="200"/>
    </w:pPr>
    <w:rPr>
      <w:rFonts w:ascii="Times New Roman" w:hAnsi="Times New Roman" w:eastAsia="宋体" w:cs="Times New Roman"/>
      <w:sz w:val="24"/>
      <w:szCs w:val="20"/>
      <w:lang w:val="zh-CN"/>
    </w:rPr>
  </w:style>
  <w:style w:type="character" w:customStyle="1" w:styleId="18">
    <w:name w:val="页眉 字符"/>
    <w:basedOn w:val="14"/>
    <w:link w:val="10"/>
    <w:qFormat/>
    <w:uiPriority w:val="0"/>
    <w:rPr>
      <w:kern w:val="2"/>
      <w:sz w:val="18"/>
      <w:szCs w:val="18"/>
    </w:rPr>
  </w:style>
  <w:style w:type="character" w:customStyle="1" w:styleId="19">
    <w:name w:val="页脚 字符"/>
    <w:basedOn w:val="14"/>
    <w:link w:val="9"/>
    <w:qFormat/>
    <w:uiPriority w:val="99"/>
    <w:rPr>
      <w:kern w:val="2"/>
      <w:sz w:val="18"/>
      <w:szCs w:val="18"/>
    </w:rPr>
  </w:style>
  <w:style w:type="paragraph" w:styleId="20">
    <w:name w:val="List Paragraph"/>
    <w:basedOn w:val="1"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  <w:style w:type="paragraph" w:customStyle="1" w:styleId="21">
    <w:name w:val="_Style 2"/>
    <w:qFormat/>
    <w:uiPriority w:val="0"/>
    <w:pPr>
      <w:adjustRightInd w:val="0"/>
      <w:snapToGrid w:val="0"/>
    </w:pPr>
    <w:rPr>
      <w:rFonts w:ascii="Tahoma" w:hAnsi="Tahoma" w:eastAsia="微软雅黑" w:cs="Tahoma"/>
      <w:sz w:val="22"/>
      <w:szCs w:val="22"/>
      <w:lang w:val="en-US" w:eastAsia="zh-CN" w:bidi="ar-SA"/>
    </w:rPr>
  </w:style>
  <w:style w:type="character" w:customStyle="1" w:styleId="22">
    <w:name w:val="标题 3 字符"/>
    <w:basedOn w:val="14"/>
    <w:link w:val="7"/>
    <w:qFormat/>
    <w:uiPriority w:val="0"/>
    <w:rPr>
      <w:b/>
      <w:bCs/>
      <w:kern w:val="2"/>
      <w:sz w:val="32"/>
      <w:szCs w:val="32"/>
    </w:rPr>
  </w:style>
  <w:style w:type="character" w:customStyle="1" w:styleId="23">
    <w:name w:val="标题 4 字符"/>
    <w:basedOn w:val="14"/>
    <w:link w:val="8"/>
    <w:semiHidden/>
    <w:qFormat/>
    <w:uiPriority w:val="0"/>
    <w:rPr>
      <w:rFonts w:asciiTheme="majorHAnsi" w:hAnsiTheme="majorHAnsi" w:eastAsiaTheme="majorEastAsia" w:cstheme="majorBidi"/>
      <w:b/>
      <w:bCs/>
      <w:kern w:val="2"/>
      <w:sz w:val="28"/>
      <w:szCs w:val="28"/>
    </w:rPr>
  </w:style>
  <w:style w:type="character" w:customStyle="1" w:styleId="24">
    <w:name w:val="font51"/>
    <w:basedOn w:val="14"/>
    <w:qFormat/>
    <w:uiPriority w:val="0"/>
    <w:rPr>
      <w:rFonts w:hint="default" w:ascii="Times New Roman" w:hAnsi="Times New Roman" w:eastAsia="宋体" w:cs="Times New Roman"/>
      <w:color w:val="000000"/>
      <w:sz w:val="24"/>
      <w:szCs w:val="24"/>
      <w:u w:val="none"/>
    </w:rPr>
  </w:style>
  <w:style w:type="paragraph" w:customStyle="1" w:styleId="25">
    <w:name w:val="首行缩进"/>
    <w:basedOn w:val="1"/>
    <w:qFormat/>
    <w:uiPriority w:val="0"/>
    <w:pPr>
      <w:spacing w:line="360" w:lineRule="auto"/>
      <w:ind w:firstLine="480" w:firstLineChars="200"/>
    </w:pPr>
    <w:rPr>
      <w:rFonts w:ascii="Calibri" w:hAnsi="Calibri" w:cs="Times New Roman"/>
      <w:sz w:val="24"/>
      <w:szCs w:val="22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823</Words>
  <Characters>843</Characters>
  <Lines>77</Lines>
  <Paragraphs>21</Paragraphs>
  <TotalTime>3</TotalTime>
  <ScaleCrop>false</ScaleCrop>
  <LinksUpToDate>false</LinksUpToDate>
  <CharactersWithSpaces>843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2024-03-16T01:57:00Z</dcterms:created>
  <dc:creator>睿睿麻麻</dc:creator>
  <cp:lastModifiedBy>zhuyueli</cp:lastModifiedBy>
  <dcterms:modified xsi:type="dcterms:W3CDTF">2025-10-09T07:32:39Z</dcterms:modified>
  <cp:revision>243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8BF0F4D6329DA9092077DA6836678D7F_42</vt:lpwstr>
  </property>
  <property fmtid="{D5CDD505-2E9C-101B-9397-08002B2CF9AE}" pid="4" name="KSOTemplateDocerSaveRecord">
    <vt:lpwstr>eyJoZGlkIjoiOGMzNmMxNDZiNzdiYTA1NDQ4OWU5MzQxNGZiMWNiMWQiLCJ1c2VySWQiOiI0MjUyNDM2MDYifQ==</vt:lpwstr>
  </property>
</Properties>
</file>