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00" w:beforeAutospacing="0" w:after="100" w:afterAutospacing="0"/>
        <w:ind w:right="0" w:firstLine="660" w:firstLineChars="200"/>
        <w:jc w:val="both"/>
        <w:rPr>
          <w:rFonts w:ascii="Calibri" w:hAnsi="Calibri" w:eastAsia="微软雅黑" w:cs="Calibri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  <w:t>湖州市第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  <w:t>三人民医院药械供应商代表接待登记表</w:t>
      </w:r>
      <w:r>
        <w:rPr>
          <w:rFonts w:ascii="Calibri" w:hAnsi="Calibri" w:eastAsia="微软雅黑" w:cs="Calibri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 </w:t>
      </w:r>
    </w:p>
    <w:tbl>
      <w:tblPr>
        <w:tblStyle w:val="3"/>
        <w:tblpPr w:leftFromText="180" w:rightFromText="180" w:vertAnchor="text" w:horzAnchor="page" w:tblpX="1084" w:tblpY="784"/>
        <w:tblOverlap w:val="never"/>
        <w:tblW w:w="955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18"/>
        <w:gridCol w:w="2294"/>
        <w:gridCol w:w="1127"/>
        <w:gridCol w:w="1775"/>
        <w:gridCol w:w="293"/>
        <w:gridCol w:w="1150"/>
        <w:gridCol w:w="14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49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产品名称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：　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620" w:type="dxa"/>
            <w:gridSpan w:val="4"/>
            <w:tcBorders>
              <w:top w:val="single" w:color="000000" w:sz="8" w:space="0"/>
              <w:left w:val="nil"/>
              <w:bottom w:val="single" w:color="000000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通用名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：　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220" w:hRule="atLeast"/>
        </w:trPr>
        <w:tc>
          <w:tcPr>
            <w:tcW w:w="151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两定平台 中标情况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2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集中（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 xml:space="preserve">） 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阳光（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）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其他（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）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 w:firstLine="270" w:firstLineChars="1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收费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 w:firstLine="270" w:firstLineChars="1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情况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06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单独收费  □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按项目收费□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不收费    □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1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医保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4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 w:firstLine="270" w:firstLineChars="100"/>
              <w:jc w:val="both"/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是 □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 w:firstLine="270" w:firstLineChars="1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否 □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15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规格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产品价格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84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 xml:space="preserve">     元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1519" w:hRule="atLeast"/>
        </w:trPr>
        <w:tc>
          <w:tcPr>
            <w:tcW w:w="15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供货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联系人/电话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84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9" w:hRule="atLeast"/>
        </w:trPr>
        <w:tc>
          <w:tcPr>
            <w:tcW w:w="15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生产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企业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联系人/电话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84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151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目前在用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医院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041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省内：　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15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8041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省外：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7" w:hRule="atLeast"/>
        </w:trPr>
        <w:tc>
          <w:tcPr>
            <w:tcW w:w="151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产品特点和优势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041" w:type="dxa"/>
            <w:gridSpan w:val="6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3" w:hRule="atLeast"/>
        </w:trPr>
        <w:tc>
          <w:tcPr>
            <w:tcW w:w="151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593" w:leftChars="154" w:right="0" w:hanging="270" w:hangingChars="1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产品适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593" w:leftChars="154" w:right="0" w:hanging="270" w:hangingChars="1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用科室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041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00" w:beforeAutospacing="0" w:after="100" w:afterAutospacing="0"/>
        <w:ind w:right="0" w:firstLine="540" w:firstLineChars="200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</w:pPr>
      <w:r>
        <w:rPr>
          <w:rFonts w:hint="eastAsia" w:ascii="Calibri" w:hAnsi="Calibri" w:eastAsia="微软雅黑" w:cs="Calibri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 xml:space="preserve">                                      </w:t>
      </w:r>
      <w:r>
        <w:rPr>
          <w:rFonts w:hint="eastAsia" w:ascii="Calibri" w:hAnsi="Calibri" w:eastAsia="微软雅黑" w:cs="Calibri"/>
          <w:i w:val="0"/>
          <w:iCs w:val="0"/>
          <w:caps w:val="0"/>
          <w:color w:val="111111"/>
          <w:spacing w:val="15"/>
          <w:kern w:val="0"/>
          <w:sz w:val="24"/>
          <w:szCs w:val="24"/>
          <w:u w:val="single"/>
          <w:lang w:val="en-US" w:eastAsia="zh-CN" w:bidi="ar"/>
        </w:rPr>
        <w:t xml:space="preserve">    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  <w:t>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u w:val="single"/>
          <w:lang w:val="en-US" w:eastAsia="zh-CN" w:bidi="ar"/>
        </w:rPr>
        <w:t xml:space="preserve">   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  <w:t>月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00" w:beforeAutospacing="0" w:after="100" w:afterAutospacing="0"/>
        <w:ind w:left="593" w:leftChars="154" w:right="0" w:hanging="270" w:hangingChars="100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说明：务必将表格填写完整、规范</w:t>
      </w:r>
    </w:p>
    <w:p>
      <w:pPr>
        <w:bidi w:val="0"/>
        <w:jc w:val="left"/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3B229A"/>
    <w:rsid w:val="0E247019"/>
    <w:rsid w:val="136F215B"/>
    <w:rsid w:val="2825310F"/>
    <w:rsid w:val="2BA079AC"/>
    <w:rsid w:val="2DC567CD"/>
    <w:rsid w:val="361808CD"/>
    <w:rsid w:val="50EC272C"/>
    <w:rsid w:val="65366452"/>
    <w:rsid w:val="68A16576"/>
    <w:rsid w:val="69100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2023-05-12T01:07:00Z</dcterms:created>
  <dc:creator>ower</dc:creator>
  <cp:lastModifiedBy>ower</cp:lastModifiedBy>
  <dcterms:modified xsi:type="dcterms:W3CDTF">2026-04-27T06:44:20Z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